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7" w:rsidRDefault="00CF68C7" w:rsidP="00225717"/>
    <w:p w:rsidR="00E749C7" w:rsidRDefault="00E749C7" w:rsidP="00E749C7">
      <w:pPr>
        <w:pStyle w:val="s0"/>
        <w:ind w:rightChars="141" w:right="282"/>
        <w:jc w:val="center"/>
        <w:rPr>
          <w:rFonts w:ascii="Times New Roman" w:eastAsia="Arial Unicode MS" w:hAnsi="Times New Roman"/>
          <w:b/>
          <w:bCs/>
          <w:sz w:val="48"/>
          <w:szCs w:val="48"/>
        </w:rPr>
      </w:pPr>
    </w:p>
    <w:p w:rsidR="00E749C7" w:rsidRPr="005452AD" w:rsidRDefault="00E749C7" w:rsidP="00E749C7">
      <w:pPr>
        <w:pStyle w:val="s0"/>
        <w:ind w:rightChars="141" w:right="282"/>
        <w:jc w:val="center"/>
        <w:rPr>
          <w:rFonts w:ascii="Times New Roman" w:eastAsia="Arial Unicode MS" w:hAnsi="Times New Roman"/>
          <w:b/>
          <w:bCs/>
          <w:sz w:val="48"/>
          <w:szCs w:val="48"/>
        </w:rPr>
      </w:pPr>
      <w:r w:rsidRPr="005452AD">
        <w:rPr>
          <w:rFonts w:ascii="Times New Roman" w:eastAsia="Arial Unicode MS" w:hAnsi="Times New Roman"/>
          <w:b/>
          <w:bCs/>
          <w:sz w:val="48"/>
          <w:szCs w:val="48"/>
        </w:rPr>
        <w:t>Cance</w:t>
      </w:r>
      <w:r w:rsidR="00635807">
        <w:rPr>
          <w:rFonts w:ascii="Times New Roman" w:eastAsia="Arial Unicode MS" w:hAnsi="Times New Roman" w:hint="eastAsia"/>
          <w:b/>
          <w:bCs/>
          <w:sz w:val="48"/>
          <w:szCs w:val="48"/>
        </w:rPr>
        <w:t>l</w:t>
      </w:r>
      <w:r w:rsidRPr="005452AD">
        <w:rPr>
          <w:rFonts w:ascii="Times New Roman" w:eastAsia="Arial Unicode MS" w:hAnsi="Times New Roman"/>
          <w:b/>
          <w:bCs/>
          <w:sz w:val="48"/>
          <w:szCs w:val="48"/>
        </w:rPr>
        <w:t xml:space="preserve">lation </w:t>
      </w:r>
      <w:r w:rsidRPr="005452AD">
        <w:rPr>
          <w:rFonts w:ascii="Times New Roman" w:eastAsia="Arial Unicode MS" w:hAnsi="Times New Roman"/>
          <w:b/>
          <w:bCs/>
          <w:sz w:val="40"/>
          <w:szCs w:val="40"/>
        </w:rPr>
        <w:t>of</w:t>
      </w:r>
      <w:r w:rsidRPr="005452AD">
        <w:rPr>
          <w:rFonts w:ascii="Times New Roman" w:eastAsia="Arial Unicode MS" w:hAnsi="Times New Roman"/>
          <w:b/>
          <w:bCs/>
          <w:sz w:val="48"/>
          <w:szCs w:val="48"/>
        </w:rPr>
        <w:t xml:space="preserve"> Registration</w:t>
      </w:r>
    </w:p>
    <w:p w:rsidR="00E749C7" w:rsidRPr="005452AD" w:rsidRDefault="00E749C7" w:rsidP="00E749C7">
      <w:pPr>
        <w:tabs>
          <w:tab w:val="left" w:pos="3735"/>
        </w:tabs>
        <w:ind w:rightChars="141" w:right="282"/>
        <w:rPr>
          <w:rFonts w:ascii="Times New Roman"/>
          <w:bCs/>
          <w:sz w:val="26"/>
          <w:szCs w:val="26"/>
        </w:rPr>
      </w:pPr>
      <w:r w:rsidRPr="005452AD">
        <w:rPr>
          <w:rFonts w:ascii="Times New Roman"/>
          <w:bCs/>
          <w:sz w:val="26"/>
          <w:szCs w:val="26"/>
        </w:rPr>
        <w:tab/>
      </w:r>
      <w:bookmarkStart w:id="0" w:name="_GoBack"/>
      <w:bookmarkEnd w:id="0"/>
    </w:p>
    <w:p w:rsidR="00E749C7" w:rsidRPr="005452AD" w:rsidRDefault="00E749C7" w:rsidP="00E749C7">
      <w:pPr>
        <w:ind w:rightChars="141" w:right="282"/>
        <w:jc w:val="center"/>
        <w:rPr>
          <w:rFonts w:ascii="Times New Roman"/>
          <w:bCs/>
          <w:sz w:val="52"/>
          <w:szCs w:val="26"/>
        </w:rPr>
      </w:pPr>
    </w:p>
    <w:tbl>
      <w:tblPr>
        <w:tblW w:w="9776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 w:firstRow="0" w:lastRow="0" w:firstColumn="1" w:lastColumn="1" w:noHBand="0" w:noVBand="0"/>
      </w:tblPr>
      <w:tblGrid>
        <w:gridCol w:w="1105"/>
        <w:gridCol w:w="2127"/>
        <w:gridCol w:w="6544"/>
      </w:tblGrid>
      <w:tr w:rsidR="00E749C7" w:rsidRPr="00DD39FF" w:rsidTr="00030747">
        <w:trPr>
          <w:trHeight w:val="596"/>
          <w:jc w:val="center"/>
        </w:trPr>
        <w:tc>
          <w:tcPr>
            <w:tcW w:w="3232" w:type="dxa"/>
            <w:gridSpan w:val="2"/>
            <w:shd w:val="clear" w:color="auto" w:fill="F2F2F2"/>
            <w:vAlign w:val="center"/>
          </w:tcPr>
          <w:p w:rsidR="00E749C7" w:rsidRPr="00DD39FF" w:rsidRDefault="00E749C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Name</w:t>
            </w:r>
          </w:p>
        </w:tc>
        <w:tc>
          <w:tcPr>
            <w:tcW w:w="6544" w:type="dxa"/>
            <w:vAlign w:val="center"/>
          </w:tcPr>
          <w:p w:rsidR="00E749C7" w:rsidRPr="0027437B" w:rsidRDefault="00E749C7" w:rsidP="0027437B">
            <w:pPr>
              <w:ind w:leftChars="26" w:left="52" w:rightChars="141" w:right="282" w:firstLineChars="59" w:firstLine="142"/>
              <w:rPr>
                <w:rFonts w:ascii="Times New Roman" w:eastAsia="PMingLiU"/>
                <w:b/>
                <w:bCs/>
                <w:sz w:val="24"/>
                <w:lang w:eastAsia="zh-TW"/>
              </w:rPr>
            </w:pPr>
          </w:p>
        </w:tc>
      </w:tr>
      <w:tr w:rsidR="00E749C7" w:rsidRPr="00DD39FF" w:rsidTr="00030747">
        <w:trPr>
          <w:trHeight w:val="596"/>
          <w:jc w:val="center"/>
        </w:trPr>
        <w:tc>
          <w:tcPr>
            <w:tcW w:w="3232" w:type="dxa"/>
            <w:gridSpan w:val="2"/>
            <w:shd w:val="clear" w:color="auto" w:fill="F2F2F2"/>
            <w:vAlign w:val="center"/>
          </w:tcPr>
          <w:p w:rsidR="00E749C7" w:rsidRPr="00DD39FF" w:rsidRDefault="00E749C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Affiliation</w:t>
            </w:r>
          </w:p>
        </w:tc>
        <w:tc>
          <w:tcPr>
            <w:tcW w:w="6544" w:type="dxa"/>
            <w:vAlign w:val="center"/>
          </w:tcPr>
          <w:p w:rsidR="00E749C7" w:rsidRPr="00DD39FF" w:rsidRDefault="00E749C7" w:rsidP="0027437B">
            <w:pPr>
              <w:ind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E749C7" w:rsidRPr="00DD39FF" w:rsidTr="00030747">
        <w:trPr>
          <w:trHeight w:val="596"/>
          <w:jc w:val="center"/>
        </w:trPr>
        <w:tc>
          <w:tcPr>
            <w:tcW w:w="3232" w:type="dxa"/>
            <w:gridSpan w:val="2"/>
            <w:shd w:val="clear" w:color="auto" w:fill="F2F2F2"/>
            <w:vAlign w:val="center"/>
          </w:tcPr>
          <w:p w:rsidR="00E749C7" w:rsidRPr="00DD39FF" w:rsidRDefault="00E749C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E-mail</w:t>
            </w:r>
          </w:p>
        </w:tc>
        <w:tc>
          <w:tcPr>
            <w:tcW w:w="6544" w:type="dxa"/>
            <w:vAlign w:val="center"/>
          </w:tcPr>
          <w:p w:rsidR="00E749C7" w:rsidRPr="0027437B" w:rsidRDefault="00E749C7" w:rsidP="0027437B">
            <w:pPr>
              <w:ind w:leftChars="26" w:left="52" w:rightChars="141" w:right="282" w:firstLineChars="59" w:firstLine="142"/>
              <w:rPr>
                <w:rFonts w:ascii="Times New Roman" w:eastAsia="PMingLiU"/>
                <w:b/>
                <w:bCs/>
                <w:sz w:val="24"/>
                <w:lang w:eastAsia="zh-TW"/>
              </w:rPr>
            </w:pPr>
          </w:p>
        </w:tc>
      </w:tr>
      <w:tr w:rsidR="00E749C7" w:rsidRPr="00DD39FF" w:rsidTr="00030747">
        <w:trPr>
          <w:trHeight w:val="596"/>
          <w:jc w:val="center"/>
        </w:trPr>
        <w:tc>
          <w:tcPr>
            <w:tcW w:w="3232" w:type="dxa"/>
            <w:gridSpan w:val="2"/>
            <w:shd w:val="clear" w:color="auto" w:fill="F2F2F2"/>
            <w:vAlign w:val="center"/>
          </w:tcPr>
          <w:p w:rsidR="00E749C7" w:rsidRPr="00DD39FF" w:rsidRDefault="00653618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Contact Number</w:t>
            </w:r>
          </w:p>
        </w:tc>
        <w:tc>
          <w:tcPr>
            <w:tcW w:w="6544" w:type="dxa"/>
            <w:vAlign w:val="center"/>
          </w:tcPr>
          <w:p w:rsidR="00E749C7" w:rsidRPr="0027437B" w:rsidRDefault="00E749C7" w:rsidP="0027437B">
            <w:pPr>
              <w:ind w:leftChars="26" w:left="52" w:rightChars="141" w:right="282" w:firstLineChars="59" w:firstLine="142"/>
              <w:rPr>
                <w:rFonts w:ascii="Times New Roman" w:eastAsia="PMingLiU"/>
                <w:b/>
                <w:bCs/>
                <w:sz w:val="24"/>
                <w:lang w:eastAsia="zh-TW"/>
              </w:rPr>
            </w:pPr>
          </w:p>
        </w:tc>
      </w:tr>
      <w:tr w:rsidR="00E749C7" w:rsidRPr="00DD39FF" w:rsidTr="00030747">
        <w:trPr>
          <w:trHeight w:val="596"/>
          <w:jc w:val="center"/>
        </w:trPr>
        <w:tc>
          <w:tcPr>
            <w:tcW w:w="3232" w:type="dxa"/>
            <w:gridSpan w:val="2"/>
            <w:shd w:val="clear" w:color="auto" w:fill="F2F2F2"/>
            <w:vAlign w:val="center"/>
          </w:tcPr>
          <w:p w:rsidR="00E749C7" w:rsidRPr="00DD39FF" w:rsidRDefault="00E749C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Registration fee</w:t>
            </w:r>
          </w:p>
        </w:tc>
        <w:tc>
          <w:tcPr>
            <w:tcW w:w="6544" w:type="dxa"/>
            <w:tcBorders>
              <w:bottom w:val="single" w:sz="4" w:space="0" w:color="A6A6A6"/>
            </w:tcBorders>
            <w:vAlign w:val="center"/>
          </w:tcPr>
          <w:p w:rsidR="00E749C7" w:rsidRPr="00DD39FF" w:rsidRDefault="00E749C7" w:rsidP="00F332D7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030747" w:rsidRPr="00DD39FF" w:rsidTr="00030747">
        <w:trPr>
          <w:trHeight w:val="850"/>
          <w:jc w:val="center"/>
        </w:trPr>
        <w:tc>
          <w:tcPr>
            <w:tcW w:w="3232" w:type="dxa"/>
            <w:gridSpan w:val="2"/>
            <w:shd w:val="clear" w:color="auto" w:fill="F2F2F2"/>
            <w:vAlign w:val="center"/>
          </w:tcPr>
          <w:p w:rsidR="00030747" w:rsidRPr="00DD39FF" w:rsidRDefault="0003074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Paid by</w:t>
            </w:r>
          </w:p>
        </w:tc>
        <w:tc>
          <w:tcPr>
            <w:tcW w:w="654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0747" w:rsidRPr="00030747" w:rsidRDefault="00030747" w:rsidP="00030747">
            <w:pPr>
              <w:spacing w:line="276" w:lineRule="auto"/>
              <w:ind w:leftChars="26" w:left="52" w:rightChars="141" w:right="282" w:firstLineChars="59" w:firstLine="142"/>
              <w:jc w:val="left"/>
              <w:rPr>
                <w:rFonts w:ascii="Times New Roman"/>
                <w:b/>
                <w:bCs/>
                <w:sz w:val="24"/>
              </w:rPr>
            </w:pPr>
            <w:r w:rsidRPr="00C85495">
              <w:rPr>
                <w:rFonts w:ascii="Times New Roman"/>
                <w:bCs/>
                <w:sz w:val="24"/>
              </w:rPr>
              <w:t xml:space="preserve">□ </w:t>
            </w:r>
            <w:r>
              <w:rPr>
                <w:rFonts w:ascii="Times New Roman" w:hint="eastAsia"/>
                <w:bCs/>
                <w:sz w:val="24"/>
              </w:rPr>
              <w:t>Credit Card</w:t>
            </w:r>
            <w:r>
              <w:rPr>
                <w:rFonts w:ascii="Times New Roman"/>
                <w:bCs/>
                <w:sz w:val="24"/>
              </w:rPr>
              <w:t xml:space="preserve">  </w:t>
            </w:r>
            <w:r w:rsidRPr="00C85495">
              <w:rPr>
                <w:rFonts w:ascii="Times New Roman"/>
                <w:bCs/>
                <w:sz w:val="24"/>
              </w:rPr>
              <w:t>□ On-line Bank Transfer</w:t>
            </w:r>
          </w:p>
        </w:tc>
      </w:tr>
      <w:tr w:rsidR="00030747" w:rsidRPr="00DD39FF" w:rsidTr="00030747">
        <w:trPr>
          <w:trHeight w:val="596"/>
          <w:jc w:val="center"/>
        </w:trPr>
        <w:tc>
          <w:tcPr>
            <w:tcW w:w="1105" w:type="dxa"/>
            <w:vMerge w:val="restart"/>
            <w:shd w:val="clear" w:color="auto" w:fill="F2F2F2"/>
            <w:vAlign w:val="center"/>
          </w:tcPr>
          <w:p w:rsidR="00030747" w:rsidRDefault="00030747" w:rsidP="00030747">
            <w:pPr>
              <w:ind w:rightChars="-6" w:right="-12" w:firstLineChars="29" w:firstLine="68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Bank</w:t>
            </w:r>
            <w:r>
              <w:rPr>
                <w:rFonts w:ascii="Times New Roman"/>
                <w:b/>
                <w:bCs/>
                <w:sz w:val="24"/>
              </w:rPr>
              <w:br/>
              <w:t>Transfer</w:t>
            </w:r>
          </w:p>
          <w:p w:rsidR="00030747" w:rsidRPr="00DD39FF" w:rsidRDefault="00030747" w:rsidP="00030747">
            <w:pPr>
              <w:ind w:rightChars="-6" w:right="-12" w:firstLineChars="29" w:firstLine="68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Only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030747" w:rsidRPr="00DD39FF" w:rsidRDefault="00030747" w:rsidP="00030747">
            <w:pPr>
              <w:ind w:rightChars="-6" w:right="-12" w:firstLineChars="29" w:firstLine="68"/>
              <w:jc w:val="center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Bank Name</w:t>
            </w:r>
          </w:p>
        </w:tc>
        <w:tc>
          <w:tcPr>
            <w:tcW w:w="6544" w:type="dxa"/>
            <w:tcBorders>
              <w:top w:val="single" w:sz="4" w:space="0" w:color="A6A6A6"/>
            </w:tcBorders>
            <w:vAlign w:val="center"/>
          </w:tcPr>
          <w:p w:rsidR="00030747" w:rsidRPr="00DD39FF" w:rsidRDefault="00030747" w:rsidP="00F332D7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030747" w:rsidRPr="00DD39FF" w:rsidTr="00030747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030747" w:rsidRPr="00030747" w:rsidRDefault="00030747" w:rsidP="000F6ECA">
            <w:pPr>
              <w:ind w:rightChars="-6" w:right="-12" w:firstLineChars="29" w:firstLine="70"/>
              <w:rPr>
                <w:rFonts w:asci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030747" w:rsidRPr="00DD39FF" w:rsidRDefault="00030747" w:rsidP="00030747">
            <w:pPr>
              <w:ind w:rightChars="-6" w:right="-12" w:firstLineChars="29" w:firstLine="68"/>
              <w:jc w:val="center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Account Number</w:t>
            </w:r>
          </w:p>
        </w:tc>
        <w:tc>
          <w:tcPr>
            <w:tcW w:w="6544" w:type="dxa"/>
            <w:vAlign w:val="center"/>
          </w:tcPr>
          <w:p w:rsidR="00030747" w:rsidRPr="00DD39FF" w:rsidRDefault="00030747" w:rsidP="00F332D7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030747" w:rsidRPr="00DD39FF" w:rsidTr="00030747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030747" w:rsidRPr="00DD39FF" w:rsidRDefault="0003074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030747" w:rsidRPr="00DD39FF" w:rsidRDefault="00030747" w:rsidP="00030747">
            <w:pPr>
              <w:ind w:rightChars="-6" w:right="-12" w:firstLineChars="29" w:firstLine="68"/>
              <w:jc w:val="center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Account Holder’s Name</w:t>
            </w:r>
          </w:p>
        </w:tc>
        <w:tc>
          <w:tcPr>
            <w:tcW w:w="6544" w:type="dxa"/>
            <w:vAlign w:val="center"/>
          </w:tcPr>
          <w:p w:rsidR="00030747" w:rsidRPr="00DD39FF" w:rsidRDefault="00030747" w:rsidP="00F332D7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030747" w:rsidRPr="00DD39FF" w:rsidTr="00030747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030747" w:rsidRPr="00DD39FF" w:rsidRDefault="0003074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030747" w:rsidRPr="00DD39FF" w:rsidRDefault="00030747" w:rsidP="00030747">
            <w:pPr>
              <w:ind w:rightChars="-6" w:right="-12" w:firstLineChars="29" w:firstLine="68"/>
              <w:jc w:val="center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Bank Address</w:t>
            </w:r>
          </w:p>
        </w:tc>
        <w:tc>
          <w:tcPr>
            <w:tcW w:w="6544" w:type="dxa"/>
            <w:vAlign w:val="center"/>
          </w:tcPr>
          <w:p w:rsidR="00030747" w:rsidRPr="00DD39FF" w:rsidRDefault="00030747" w:rsidP="005E247C">
            <w:pPr>
              <w:ind w:leftChars="97" w:left="194" w:rightChars="141" w:right="282"/>
              <w:rPr>
                <w:rFonts w:ascii="Times New Roman"/>
                <w:b/>
                <w:bCs/>
                <w:sz w:val="24"/>
              </w:rPr>
            </w:pPr>
          </w:p>
        </w:tc>
      </w:tr>
      <w:tr w:rsidR="00030747" w:rsidRPr="00DD39FF" w:rsidTr="00030747">
        <w:trPr>
          <w:trHeight w:val="596"/>
          <w:jc w:val="center"/>
        </w:trPr>
        <w:tc>
          <w:tcPr>
            <w:tcW w:w="1105" w:type="dxa"/>
            <w:vMerge/>
            <w:shd w:val="clear" w:color="auto" w:fill="F2F2F2"/>
            <w:vAlign w:val="center"/>
          </w:tcPr>
          <w:p w:rsidR="00030747" w:rsidRPr="00DD39FF" w:rsidRDefault="00030747" w:rsidP="000F6ECA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030747" w:rsidRPr="00DD39FF" w:rsidRDefault="00030747" w:rsidP="00030747">
            <w:pPr>
              <w:ind w:rightChars="-6" w:right="-12" w:firstLineChars="29" w:firstLine="68"/>
              <w:jc w:val="center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Swift Code</w:t>
            </w:r>
          </w:p>
        </w:tc>
        <w:tc>
          <w:tcPr>
            <w:tcW w:w="6544" w:type="dxa"/>
            <w:vAlign w:val="center"/>
          </w:tcPr>
          <w:p w:rsidR="00030747" w:rsidRPr="00DD39FF" w:rsidRDefault="00030747" w:rsidP="00F332D7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</w:tbl>
    <w:p w:rsidR="00E749C7" w:rsidRPr="005452AD" w:rsidRDefault="00E749C7" w:rsidP="00E749C7">
      <w:pPr>
        <w:ind w:rightChars="141" w:right="282"/>
        <w:rPr>
          <w:rFonts w:ascii="Times New Roman"/>
          <w:bCs/>
          <w:sz w:val="24"/>
        </w:rPr>
      </w:pPr>
    </w:p>
    <w:p w:rsidR="00B94BAC" w:rsidRDefault="00B94BAC" w:rsidP="00B94BAC">
      <w:pPr>
        <w:ind w:rightChars="141" w:right="282"/>
        <w:rPr>
          <w:rFonts w:ascii="Times New Roman" w:eastAsia="PMingLiU"/>
          <w:b/>
          <w:bCs/>
          <w:sz w:val="24"/>
          <w:lang w:eastAsia="zh-TW"/>
        </w:rPr>
      </w:pPr>
    </w:p>
    <w:p w:rsidR="00E749C7" w:rsidRDefault="00E749C7" w:rsidP="00B94BAC">
      <w:pPr>
        <w:ind w:rightChars="141" w:right="282"/>
        <w:rPr>
          <w:rFonts w:ascii="Times New Roman" w:eastAsiaTheme="minorEastAsia"/>
          <w:b/>
          <w:bCs/>
          <w:sz w:val="24"/>
        </w:rPr>
      </w:pPr>
    </w:p>
    <w:p w:rsidR="00F82A40" w:rsidRDefault="00F82A40" w:rsidP="00B94BAC">
      <w:pPr>
        <w:ind w:rightChars="141" w:right="282"/>
        <w:rPr>
          <w:rFonts w:ascii="Times New Roman" w:eastAsiaTheme="minorEastAsia"/>
          <w:b/>
          <w:bCs/>
          <w:sz w:val="24"/>
        </w:rPr>
      </w:pPr>
    </w:p>
    <w:p w:rsidR="00E749C7" w:rsidRPr="005452AD" w:rsidRDefault="00E749C7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:rsidR="00F82A40" w:rsidRDefault="00E769F4" w:rsidP="00F82A40">
      <w:pPr>
        <w:wordWrap/>
        <w:spacing w:line="360" w:lineRule="auto"/>
        <w:ind w:rightChars="141" w:right="282"/>
        <w:jc w:val="right"/>
        <w:rPr>
          <w:rFonts w:ascii="Times New Roman" w:eastAsia="새굴림"/>
          <w:b/>
          <w:sz w:val="32"/>
          <w:szCs w:val="32"/>
        </w:rPr>
      </w:pPr>
      <w:r>
        <w:rPr>
          <w:rFonts w:ascii="Times New Roman" w:eastAsia="새굴림" w:hint="eastAsia"/>
          <w:b/>
          <w:sz w:val="32"/>
          <w:szCs w:val="32"/>
        </w:rPr>
        <w:t>APPC15</w:t>
      </w:r>
      <w:r w:rsidR="00F82A40" w:rsidRPr="00F82A40">
        <w:rPr>
          <w:rFonts w:ascii="Times New Roman" w:eastAsia="새굴림" w:hint="eastAsia"/>
          <w:b/>
          <w:sz w:val="32"/>
          <w:szCs w:val="32"/>
        </w:rPr>
        <w:t xml:space="preserve"> Secretariat</w:t>
      </w:r>
    </w:p>
    <w:p w:rsidR="00D557A0" w:rsidRPr="00D557A0" w:rsidRDefault="00D557A0" w:rsidP="00D557A0">
      <w:pPr>
        <w:wordWrap/>
        <w:spacing w:line="360" w:lineRule="auto"/>
        <w:ind w:rightChars="141" w:right="282"/>
        <w:jc w:val="right"/>
        <w:rPr>
          <w:rFonts w:ascii="Times New Roman" w:eastAsia="새굴림"/>
          <w:b/>
          <w:sz w:val="2"/>
          <w:szCs w:val="32"/>
        </w:rPr>
      </w:pPr>
    </w:p>
    <w:p w:rsidR="00E749C7" w:rsidRPr="00E769F4" w:rsidRDefault="00F82A40" w:rsidP="00E769F4">
      <w:pPr>
        <w:wordWrap/>
        <w:spacing w:line="360" w:lineRule="auto"/>
        <w:ind w:leftChars="212" w:left="424" w:rightChars="141" w:right="282" w:firstLineChars="58" w:firstLine="182"/>
        <w:jc w:val="right"/>
        <w:rPr>
          <w:rFonts w:ascii="Times New Roman" w:eastAsia="새굴림"/>
          <w:b/>
          <w:sz w:val="32"/>
          <w:szCs w:val="32"/>
        </w:rPr>
      </w:pPr>
      <w:r w:rsidRPr="00E769F4">
        <w:rPr>
          <w:rFonts w:ascii="Times New Roman" w:eastAsia="새굴림" w:hint="eastAsia"/>
          <w:b/>
          <w:sz w:val="32"/>
          <w:szCs w:val="32"/>
        </w:rPr>
        <w:t>E</w:t>
      </w:r>
      <w:r w:rsidR="00E769F4" w:rsidRPr="00E769F4">
        <w:rPr>
          <w:rFonts w:ascii="Times New Roman" w:eastAsia="새굴림"/>
          <w:b/>
          <w:sz w:val="32"/>
          <w:szCs w:val="32"/>
        </w:rPr>
        <w:t xml:space="preserve">mail: </w:t>
      </w:r>
      <w:r w:rsidR="00E769F4" w:rsidRPr="00E769F4">
        <w:rPr>
          <w:rFonts w:ascii="Times New Roman" w:eastAsia="새굴림" w:hint="eastAsia"/>
          <w:b/>
          <w:sz w:val="32"/>
          <w:szCs w:val="32"/>
        </w:rPr>
        <w:t>info</w:t>
      </w:r>
      <w:r w:rsidR="00E749C7" w:rsidRPr="00E769F4">
        <w:rPr>
          <w:rFonts w:ascii="Times New Roman" w:eastAsia="새굴림"/>
          <w:b/>
          <w:sz w:val="32"/>
          <w:szCs w:val="32"/>
        </w:rPr>
        <w:t>@</w:t>
      </w:r>
      <w:r w:rsidR="00E769F4" w:rsidRPr="00E769F4">
        <w:rPr>
          <w:rFonts w:ascii="Times New Roman" w:eastAsia="새굴림" w:hint="eastAsia"/>
          <w:b/>
          <w:sz w:val="32"/>
          <w:szCs w:val="32"/>
        </w:rPr>
        <w:t>appc15.org</w:t>
      </w:r>
      <w:r w:rsidR="00E749C7" w:rsidRPr="00E769F4">
        <w:rPr>
          <w:rFonts w:ascii="Times New Roman" w:eastAsia="새굴림"/>
          <w:b/>
          <w:sz w:val="32"/>
          <w:szCs w:val="32"/>
        </w:rPr>
        <w:t xml:space="preserve">                    </w:t>
      </w:r>
    </w:p>
    <w:p w:rsidR="00400770" w:rsidRPr="00030747" w:rsidRDefault="00400770" w:rsidP="00DF16B9">
      <w:pPr>
        <w:pStyle w:val="a6"/>
        <w:jc w:val="both"/>
        <w:rPr>
          <w:rFonts w:ascii="Times New Roman" w:eastAsiaTheme="minorEastAsia" w:hAnsi="Times New Roman"/>
          <w:sz w:val="22"/>
          <w:szCs w:val="22"/>
          <w:lang w:eastAsia="ko-KR"/>
        </w:rPr>
      </w:pPr>
    </w:p>
    <w:sectPr w:rsidR="00400770" w:rsidRPr="00030747" w:rsidSect="00400770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D5" w:rsidRDefault="00D404D5" w:rsidP="00400770">
      <w:r>
        <w:separator/>
      </w:r>
    </w:p>
  </w:endnote>
  <w:endnote w:type="continuationSeparator" w:id="0">
    <w:p w:rsidR="00D404D5" w:rsidRDefault="00D404D5" w:rsidP="004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D5" w:rsidRDefault="00D404D5" w:rsidP="00400770">
      <w:r>
        <w:separator/>
      </w:r>
    </w:p>
  </w:footnote>
  <w:footnote w:type="continuationSeparator" w:id="0">
    <w:p w:rsidR="00D404D5" w:rsidRDefault="00D404D5" w:rsidP="0040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4"/>
    </w:tblGrid>
    <w:tr w:rsidR="00400770" w:rsidTr="00400770">
      <w:tc>
        <w:tcPr>
          <w:tcW w:w="9944" w:type="dxa"/>
        </w:tcPr>
        <w:p w:rsidR="00400770" w:rsidRDefault="00E769F4" w:rsidP="001F593E">
          <w:pPr>
            <w:pStyle w:val="a3"/>
            <w:spacing w:line="360" w:lineRule="auto"/>
            <w:jc w:val="center"/>
            <w:rPr>
              <w:rFonts w:hint="eastAsia"/>
            </w:rPr>
          </w:pPr>
          <w:r>
            <w:object w:dxaOrig="18408" w:dyaOrig="4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2.9pt;height:44.75pt" o:ole="">
                <v:imagedata r:id="rId1" o:title=""/>
              </v:shape>
              <o:OLEObject Type="Embed" ProgID="PBrush" ShapeID="_x0000_i1025" DrawAspect="Content" ObjectID="_1711303018" r:id="rId2"/>
            </w:object>
          </w:r>
        </w:p>
        <w:p w:rsidR="004D56DD" w:rsidRPr="00E769F4" w:rsidRDefault="004D56DD" w:rsidP="00E769F4">
          <w:pPr>
            <w:pStyle w:val="a3"/>
            <w:spacing w:line="276" w:lineRule="auto"/>
            <w:jc w:val="center"/>
            <w:rPr>
              <w:rFonts w:ascii="Times New Roman" w:hAnsi="Times New Roman" w:hint="eastAsia"/>
              <w:b/>
              <w:i/>
              <w:color w:val="404040" w:themeColor="text1" w:themeTint="BF"/>
              <w:sz w:val="28"/>
              <w:szCs w:val="28"/>
            </w:rPr>
          </w:pPr>
          <w:r w:rsidRPr="00E769F4">
            <w:rPr>
              <w:rFonts w:ascii="Times New Roman" w:hAnsi="Times New Roman" w:hint="eastAsia"/>
              <w:b/>
              <w:i/>
              <w:color w:val="404040" w:themeColor="text1" w:themeTint="BF"/>
              <w:sz w:val="28"/>
              <w:szCs w:val="28"/>
            </w:rPr>
            <w:t>T</w:t>
          </w:r>
          <w:r w:rsidRPr="00E769F4">
            <w:rPr>
              <w:rFonts w:ascii="Times New Roman" w:hAnsi="Times New Roman"/>
              <w:b/>
              <w:i/>
              <w:color w:val="404040" w:themeColor="text1" w:themeTint="BF"/>
              <w:sz w:val="28"/>
              <w:szCs w:val="28"/>
            </w:rPr>
            <w:t>he 15th Asia Pacific Physics Conference</w:t>
          </w:r>
        </w:p>
        <w:p w:rsidR="004D56DD" w:rsidRPr="004D56DD" w:rsidRDefault="004D56DD" w:rsidP="00E769F4">
          <w:pPr>
            <w:pStyle w:val="a3"/>
            <w:spacing w:line="276" w:lineRule="auto"/>
            <w:jc w:val="center"/>
            <w:rPr>
              <w:rFonts w:ascii="Times New Roman" w:hAnsi="Times New Roman"/>
              <w:b/>
              <w:color w:val="8DB3E2" w:themeColor="text2" w:themeTint="66"/>
              <w:sz w:val="28"/>
              <w:szCs w:val="28"/>
            </w:rPr>
          </w:pPr>
          <w:r w:rsidRPr="004D56DD">
            <w:rPr>
              <w:rFonts w:ascii="Times New Roman" w:hAnsi="Times New Roman"/>
              <w:b/>
              <w:color w:val="404040" w:themeColor="text1" w:themeTint="BF"/>
              <w:sz w:val="28"/>
              <w:szCs w:val="28"/>
            </w:rPr>
            <w:t>August 21 - 26, 2022</w:t>
          </w:r>
          <w:r w:rsidR="00E769F4">
            <w:rPr>
              <w:rFonts w:ascii="Times New Roman" w:hAnsi="Times New Roman" w:hint="eastAsia"/>
              <w:b/>
              <w:color w:val="404040" w:themeColor="text1" w:themeTint="BF"/>
              <w:sz w:val="28"/>
              <w:szCs w:val="28"/>
            </w:rPr>
            <w:t>, Virtual</w:t>
          </w:r>
          <w:r w:rsidRPr="004D56DD">
            <w:rPr>
              <w:rFonts w:ascii="Times New Roman" w:hAnsi="Times New Roman" w:hint="eastAsia"/>
              <w:b/>
              <w:color w:val="404040" w:themeColor="text1" w:themeTint="BF"/>
              <w:sz w:val="28"/>
              <w:szCs w:val="28"/>
            </w:rPr>
            <w:t xml:space="preserve"> Conference</w:t>
          </w:r>
        </w:p>
      </w:tc>
    </w:tr>
  </w:tbl>
  <w:p w:rsidR="00400770" w:rsidRPr="00400770" w:rsidRDefault="00400770" w:rsidP="00400770">
    <w:pPr>
      <w:pStyle w:val="a3"/>
      <w:spacing w:line="276" w:lineRule="auto"/>
      <w:ind w:right="980"/>
      <w:rPr>
        <w:b/>
        <w:i/>
        <w:color w:val="3366C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74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8A91DAD"/>
    <w:multiLevelType w:val="hybridMultilevel"/>
    <w:tmpl w:val="2B224718"/>
    <w:lvl w:ilvl="0" w:tplc="EFD4231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>
    <w:nsid w:val="74E53D87"/>
    <w:multiLevelType w:val="hybridMultilevel"/>
    <w:tmpl w:val="46F8E512"/>
    <w:lvl w:ilvl="0" w:tplc="CF00DD2A">
      <w:start w:val="3"/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AB95DC6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70"/>
    <w:rsid w:val="00030747"/>
    <w:rsid w:val="0007650C"/>
    <w:rsid w:val="000F0233"/>
    <w:rsid w:val="00176E31"/>
    <w:rsid w:val="001D7CE8"/>
    <w:rsid w:val="001F593E"/>
    <w:rsid w:val="00225717"/>
    <w:rsid w:val="0027437B"/>
    <w:rsid w:val="0028284D"/>
    <w:rsid w:val="002A4B2B"/>
    <w:rsid w:val="002C7FAB"/>
    <w:rsid w:val="003204F7"/>
    <w:rsid w:val="00363FB5"/>
    <w:rsid w:val="00374AA6"/>
    <w:rsid w:val="00400770"/>
    <w:rsid w:val="00433E56"/>
    <w:rsid w:val="00477C65"/>
    <w:rsid w:val="004A3546"/>
    <w:rsid w:val="004D56DD"/>
    <w:rsid w:val="00525C33"/>
    <w:rsid w:val="00545DC4"/>
    <w:rsid w:val="0055323B"/>
    <w:rsid w:val="005638C5"/>
    <w:rsid w:val="005E247C"/>
    <w:rsid w:val="0060101D"/>
    <w:rsid w:val="00602235"/>
    <w:rsid w:val="00635807"/>
    <w:rsid w:val="00653618"/>
    <w:rsid w:val="006B3009"/>
    <w:rsid w:val="006B5220"/>
    <w:rsid w:val="006D1107"/>
    <w:rsid w:val="006F71FB"/>
    <w:rsid w:val="00752B04"/>
    <w:rsid w:val="007D0793"/>
    <w:rsid w:val="007E5161"/>
    <w:rsid w:val="007E5AA3"/>
    <w:rsid w:val="007F4075"/>
    <w:rsid w:val="00801D60"/>
    <w:rsid w:val="0087303C"/>
    <w:rsid w:val="008A23F5"/>
    <w:rsid w:val="008D071A"/>
    <w:rsid w:val="008D3754"/>
    <w:rsid w:val="008E34B6"/>
    <w:rsid w:val="009A2CED"/>
    <w:rsid w:val="009B04F1"/>
    <w:rsid w:val="009B0C47"/>
    <w:rsid w:val="00A44DF2"/>
    <w:rsid w:val="00AE0970"/>
    <w:rsid w:val="00B64478"/>
    <w:rsid w:val="00B863A4"/>
    <w:rsid w:val="00B94BAC"/>
    <w:rsid w:val="00B97B48"/>
    <w:rsid w:val="00BB750B"/>
    <w:rsid w:val="00C5747D"/>
    <w:rsid w:val="00C77DED"/>
    <w:rsid w:val="00C85495"/>
    <w:rsid w:val="00CC67E8"/>
    <w:rsid w:val="00CF68C7"/>
    <w:rsid w:val="00D27B25"/>
    <w:rsid w:val="00D404D5"/>
    <w:rsid w:val="00D557A0"/>
    <w:rsid w:val="00D808D3"/>
    <w:rsid w:val="00DF16B9"/>
    <w:rsid w:val="00E749C7"/>
    <w:rsid w:val="00E769F4"/>
    <w:rsid w:val="00E77C33"/>
    <w:rsid w:val="00EC15CF"/>
    <w:rsid w:val="00F3017F"/>
    <w:rsid w:val="00F332D7"/>
    <w:rsid w:val="00F41FF7"/>
    <w:rsid w:val="00F82A40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0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  <w:style w:type="character" w:customStyle="1" w:styleId="b66ud9t">
    <w:name w:val="b66ud9t"/>
    <w:basedOn w:val="a0"/>
    <w:rsid w:val="0027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0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  <w:style w:type="character" w:customStyle="1" w:styleId="b66ud9t">
    <w:name w:val="b66ud9t"/>
    <w:basedOn w:val="a0"/>
    <w:rsid w:val="0027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C459-93BB-4106-BBDC-F2AF53F9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Helen Lee</cp:lastModifiedBy>
  <cp:revision>5</cp:revision>
  <dcterms:created xsi:type="dcterms:W3CDTF">2021-03-15T05:51:00Z</dcterms:created>
  <dcterms:modified xsi:type="dcterms:W3CDTF">2022-04-12T12:10:00Z</dcterms:modified>
</cp:coreProperties>
</file>